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13" w:rsidRDefault="00E51E13" w:rsidP="00E51E13">
      <w:pPr>
        <w:pStyle w:val="ListParagraph"/>
        <w:numPr>
          <w:ilvl w:val="0"/>
          <w:numId w:val="1"/>
        </w:numPr>
      </w:pPr>
      <w:r w:rsidRPr="00E7748E">
        <w:t xml:space="preserve">Choose one of the countries and images that you have been working with over the last few lessons.  </w:t>
      </w:r>
    </w:p>
    <w:p w:rsidR="00E51E13" w:rsidRDefault="00E51E13" w:rsidP="00E51E13">
      <w:pPr>
        <w:pStyle w:val="ListParagraph"/>
        <w:numPr>
          <w:ilvl w:val="0"/>
          <w:numId w:val="1"/>
        </w:numPr>
      </w:pPr>
      <w:r w:rsidRPr="00E7748E">
        <w:t xml:space="preserve">Using all materials that are available to </w:t>
      </w:r>
      <w:r>
        <w:t xml:space="preserve">you, </w:t>
      </w:r>
      <w:r w:rsidRPr="00E7748E">
        <w:t xml:space="preserve">work together to answer these text-based questions.  </w:t>
      </w:r>
    </w:p>
    <w:p w:rsidR="00E51E13" w:rsidRDefault="00E51E13" w:rsidP="00E51E13">
      <w:pPr>
        <w:pStyle w:val="ListParagraph"/>
        <w:numPr>
          <w:ilvl w:val="0"/>
          <w:numId w:val="1"/>
        </w:numPr>
      </w:pPr>
      <w:r w:rsidRPr="00E7748E">
        <w:t>These questions will require you to think more deeply about the texts and how they connect to Menzel’s overall message and his message about globalization.</w:t>
      </w:r>
    </w:p>
    <w:p w:rsidR="00E51E13" w:rsidRDefault="00E51E13" w:rsidP="00E51E13">
      <w:pPr>
        <w:pStyle w:val="ListParagraph"/>
        <w:numPr>
          <w:ilvl w:val="0"/>
          <w:numId w:val="1"/>
        </w:numPr>
      </w:pPr>
      <w:r>
        <w:t xml:space="preserve">Identify what </w:t>
      </w:r>
      <w:r w:rsidRPr="00FB0860">
        <w:t xml:space="preserve">you believe is Menzel’s </w:t>
      </w:r>
      <w:bookmarkStart w:id="0" w:name="_GoBack"/>
      <w:bookmarkEnd w:id="0"/>
      <w:r w:rsidRPr="00FB0860">
        <w:t xml:space="preserve">message regarding globalization.  List any evidence that supports this message.  </w:t>
      </w:r>
    </w:p>
    <w:p w:rsidR="00E51E13" w:rsidRPr="00E51E13" w:rsidRDefault="00E51E13" w:rsidP="00E51E13">
      <w:pPr>
        <w:ind w:left="360"/>
      </w:pPr>
    </w:p>
    <w:p w:rsidR="00E51E13" w:rsidRPr="009D1B19" w:rsidRDefault="00E51E13" w:rsidP="00E51E13">
      <w:pPr>
        <w:ind w:hanging="720"/>
        <w:rPr>
          <w:b/>
          <w:sz w:val="28"/>
        </w:rPr>
      </w:pPr>
      <w:r w:rsidRPr="00EC22EB">
        <w:rPr>
          <w:b/>
          <w:sz w:val="28"/>
        </w:rPr>
        <w:t>Name of Country:</w:t>
      </w:r>
    </w:p>
    <w:tbl>
      <w:tblPr>
        <w:tblStyle w:val="TableGrid"/>
        <w:tblW w:w="5654" w:type="pct"/>
        <w:tblInd w:w="-850" w:type="dxa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2983"/>
        <w:gridCol w:w="5730"/>
        <w:gridCol w:w="6202"/>
      </w:tblGrid>
      <w:tr w:rsidR="00E51E13" w:rsidRPr="00EC22EB" w:rsidTr="004E1B39">
        <w:trPr>
          <w:trHeight w:val="639"/>
        </w:trPr>
        <w:tc>
          <w:tcPr>
            <w:tcW w:w="1000" w:type="pct"/>
          </w:tcPr>
          <w:p w:rsidR="00E51E13" w:rsidRPr="00EC22EB" w:rsidRDefault="00E51E13" w:rsidP="009D1B19">
            <w:pPr>
              <w:jc w:val="center"/>
              <w:rPr>
                <w:b/>
                <w:sz w:val="28"/>
              </w:rPr>
            </w:pPr>
          </w:p>
        </w:tc>
        <w:tc>
          <w:tcPr>
            <w:tcW w:w="1921" w:type="pct"/>
          </w:tcPr>
          <w:p w:rsidR="00E51E13" w:rsidRDefault="00E51E13" w:rsidP="006224EF">
            <w:pPr>
              <w:jc w:val="center"/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t>Menzel’s message</w:t>
            </w:r>
          </w:p>
          <w:p w:rsidR="00E51E13" w:rsidRPr="00EC22EB" w:rsidRDefault="00E51E13" w:rsidP="006224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regarding globalization</w:t>
            </w:r>
          </w:p>
        </w:tc>
        <w:tc>
          <w:tcPr>
            <w:tcW w:w="2079" w:type="pct"/>
          </w:tcPr>
          <w:p w:rsidR="00E51E13" w:rsidRPr="00EC22EB" w:rsidRDefault="00E51E13" w:rsidP="009D1B19">
            <w:pPr>
              <w:jc w:val="center"/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t>Evidence from text</w:t>
            </w:r>
          </w:p>
        </w:tc>
      </w:tr>
      <w:tr w:rsidR="00E51E13" w:rsidTr="004E1B39">
        <w:trPr>
          <w:trHeight w:val="2877"/>
        </w:trPr>
        <w:tc>
          <w:tcPr>
            <w:tcW w:w="1000" w:type="pct"/>
          </w:tcPr>
          <w:p w:rsidR="00E51E13" w:rsidRPr="00EC22EB" w:rsidRDefault="00E51E13">
            <w:pPr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t>Family Life</w:t>
            </w:r>
          </w:p>
          <w:p w:rsidR="00E51E13" w:rsidRPr="00E7748E" w:rsidRDefault="00E51E13" w:rsidP="000707AC">
            <w:r w:rsidRPr="00E7748E">
              <w:t>How does Menzel portray family life in different countries? What images and components does he choose to include or omit related to family life?</w:t>
            </w:r>
          </w:p>
          <w:p w:rsidR="00E51E13" w:rsidRPr="00EC22EB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  <w:p w:rsidR="00E51E13" w:rsidRDefault="00E51E13">
            <w:pPr>
              <w:rPr>
                <w:b/>
                <w:sz w:val="28"/>
              </w:rPr>
            </w:pPr>
          </w:p>
          <w:p w:rsidR="00E51E13" w:rsidRDefault="00E51E13">
            <w:pPr>
              <w:rPr>
                <w:b/>
                <w:sz w:val="28"/>
              </w:rPr>
            </w:pPr>
          </w:p>
          <w:p w:rsidR="00E51E13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</w:tc>
        <w:tc>
          <w:tcPr>
            <w:tcW w:w="1921" w:type="pct"/>
          </w:tcPr>
          <w:p w:rsidR="00E51E13" w:rsidRDefault="00E51E13"/>
        </w:tc>
        <w:tc>
          <w:tcPr>
            <w:tcW w:w="2079" w:type="pct"/>
          </w:tcPr>
          <w:p w:rsidR="00E51E13" w:rsidRDefault="00E51E13"/>
        </w:tc>
      </w:tr>
      <w:tr w:rsidR="00E51E13" w:rsidTr="004E1B39">
        <w:trPr>
          <w:trHeight w:val="2897"/>
        </w:trPr>
        <w:tc>
          <w:tcPr>
            <w:tcW w:w="1000" w:type="pct"/>
          </w:tcPr>
          <w:p w:rsidR="00E51E13" w:rsidRDefault="00E51E13">
            <w:pPr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t>Culture</w:t>
            </w:r>
          </w:p>
          <w:p w:rsidR="00E51E13" w:rsidRPr="005D7807" w:rsidRDefault="00E51E13" w:rsidP="000707AC">
            <w:r w:rsidRPr="00E7748E">
              <w:t xml:space="preserve">What textual evidence exists to support that one of Menzel’s purposes in this photography project was to inform viewers about cultural diversity? </w:t>
            </w:r>
          </w:p>
          <w:p w:rsidR="00E51E13" w:rsidRPr="00EC22EB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  <w:p w:rsidR="00E51E13" w:rsidRDefault="00E51E13">
            <w:pPr>
              <w:rPr>
                <w:b/>
                <w:sz w:val="28"/>
              </w:rPr>
            </w:pPr>
          </w:p>
          <w:p w:rsidR="00E51E13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</w:tc>
        <w:tc>
          <w:tcPr>
            <w:tcW w:w="1921" w:type="pct"/>
          </w:tcPr>
          <w:p w:rsidR="00E51E13" w:rsidRDefault="00E51E13"/>
        </w:tc>
        <w:tc>
          <w:tcPr>
            <w:tcW w:w="2079" w:type="pct"/>
          </w:tcPr>
          <w:p w:rsidR="00E51E13" w:rsidRDefault="00E51E13"/>
        </w:tc>
      </w:tr>
    </w:tbl>
    <w:p w:rsidR="00E51E13" w:rsidRDefault="00E51E13" w:rsidP="004E1B39">
      <w:pPr>
        <w:pStyle w:val="ListParagraph"/>
        <w:numPr>
          <w:ilvl w:val="0"/>
          <w:numId w:val="3"/>
        </w:numPr>
      </w:pPr>
      <w:r w:rsidRPr="00E7748E">
        <w:t xml:space="preserve">Choose one of the countries and images that you have been working with over the last few lessons.  </w:t>
      </w:r>
    </w:p>
    <w:p w:rsidR="00E51E13" w:rsidRDefault="00E51E13" w:rsidP="00E51E13">
      <w:pPr>
        <w:pStyle w:val="ListParagraph"/>
        <w:numPr>
          <w:ilvl w:val="0"/>
          <w:numId w:val="1"/>
        </w:numPr>
      </w:pPr>
      <w:r w:rsidRPr="00E7748E">
        <w:t xml:space="preserve">Using all materials that are available to </w:t>
      </w:r>
      <w:r>
        <w:t xml:space="preserve">you, </w:t>
      </w:r>
      <w:r w:rsidRPr="00E7748E">
        <w:t xml:space="preserve">work together to answer these text-based questions.  </w:t>
      </w:r>
    </w:p>
    <w:p w:rsidR="00E51E13" w:rsidRDefault="00E51E13" w:rsidP="00E51E13">
      <w:pPr>
        <w:pStyle w:val="ListParagraph"/>
        <w:numPr>
          <w:ilvl w:val="0"/>
          <w:numId w:val="1"/>
        </w:numPr>
      </w:pPr>
      <w:r w:rsidRPr="00E7748E">
        <w:t>These questions will require you to think more deeply about the texts and how they connect to Menzel’s overall message and his message about globalization.</w:t>
      </w:r>
    </w:p>
    <w:p w:rsidR="004E1B39" w:rsidRDefault="00E51E13" w:rsidP="00E51E13">
      <w:pPr>
        <w:pStyle w:val="ListParagraph"/>
        <w:numPr>
          <w:ilvl w:val="0"/>
          <w:numId w:val="1"/>
        </w:numPr>
      </w:pPr>
      <w:r>
        <w:t xml:space="preserve">Identify what </w:t>
      </w:r>
      <w:r w:rsidRPr="00FB0860">
        <w:t xml:space="preserve">you believe is Menzel’s message regarding globalization.  List any evidence that supports this message.  </w:t>
      </w:r>
    </w:p>
    <w:p w:rsidR="00E51E13" w:rsidRDefault="00E51E13" w:rsidP="004E1B39">
      <w:pPr>
        <w:pStyle w:val="ListParagraph"/>
      </w:pPr>
    </w:p>
    <w:tbl>
      <w:tblPr>
        <w:tblStyle w:val="TableGrid"/>
        <w:tblW w:w="5660" w:type="pct"/>
        <w:tblInd w:w="-857" w:type="dxa"/>
        <w:tblLook w:val="04A0" w:firstRow="1" w:lastRow="0" w:firstColumn="1" w:lastColumn="0" w:noHBand="0" w:noVBand="1"/>
      </w:tblPr>
      <w:tblGrid>
        <w:gridCol w:w="2983"/>
        <w:gridCol w:w="5718"/>
        <w:gridCol w:w="9"/>
        <w:gridCol w:w="6205"/>
      </w:tblGrid>
      <w:tr w:rsidR="004E1B39" w:rsidRPr="00EC22EB" w:rsidTr="004E1B39">
        <w:trPr>
          <w:trHeight w:val="639"/>
        </w:trPr>
        <w:tc>
          <w:tcPr>
            <w:tcW w:w="1000" w:type="pct"/>
          </w:tcPr>
          <w:p w:rsidR="004E1B39" w:rsidRPr="00EC22EB" w:rsidRDefault="004E1B39" w:rsidP="009D1B19">
            <w:pPr>
              <w:jc w:val="center"/>
              <w:rPr>
                <w:b/>
                <w:sz w:val="28"/>
              </w:rPr>
            </w:pPr>
          </w:p>
        </w:tc>
        <w:tc>
          <w:tcPr>
            <w:tcW w:w="1920" w:type="pct"/>
            <w:gridSpan w:val="2"/>
          </w:tcPr>
          <w:p w:rsidR="004E1B39" w:rsidRDefault="004E1B39" w:rsidP="006224EF">
            <w:pPr>
              <w:jc w:val="center"/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t>Menzel’s message</w:t>
            </w:r>
          </w:p>
          <w:p w:rsidR="004E1B39" w:rsidRPr="00EC22EB" w:rsidRDefault="004E1B39" w:rsidP="006224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regarding globalization</w:t>
            </w:r>
          </w:p>
        </w:tc>
        <w:tc>
          <w:tcPr>
            <w:tcW w:w="2080" w:type="pct"/>
          </w:tcPr>
          <w:p w:rsidR="004E1B39" w:rsidRPr="00EC22EB" w:rsidRDefault="004E1B39" w:rsidP="009D1B19">
            <w:pPr>
              <w:jc w:val="center"/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t>Evidence from text</w:t>
            </w:r>
          </w:p>
        </w:tc>
      </w:tr>
      <w:tr w:rsidR="00E51E13" w:rsidTr="004E1B39">
        <w:tblPrEx>
          <w:tblCellMar>
            <w:left w:w="115" w:type="dxa"/>
            <w:right w:w="115" w:type="dxa"/>
          </w:tblCellMar>
          <w:tblLook w:val="00BF" w:firstRow="1" w:lastRow="0" w:firstColumn="1" w:lastColumn="0" w:noHBand="0" w:noVBand="0"/>
        </w:tblPrEx>
        <w:trPr>
          <w:trHeight w:val="2857"/>
        </w:trPr>
        <w:tc>
          <w:tcPr>
            <w:tcW w:w="1000" w:type="pct"/>
          </w:tcPr>
          <w:p w:rsidR="00E51E13" w:rsidRPr="00EC22EB" w:rsidRDefault="00E51E13">
            <w:pPr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t>Income</w:t>
            </w:r>
          </w:p>
          <w:p w:rsidR="00E51E13" w:rsidRPr="00E7748E" w:rsidRDefault="00E51E13" w:rsidP="000707AC">
            <w:r w:rsidRPr="00E7748E">
              <w:t xml:space="preserve">What evidence </w:t>
            </w:r>
            <w:r>
              <w:t>did</w:t>
            </w:r>
            <w:r w:rsidRPr="00E7748E">
              <w:t xml:space="preserve"> Menzel ch</w:t>
            </w:r>
            <w:r>
              <w:t>oose to include in order to comm</w:t>
            </w:r>
            <w:r w:rsidRPr="00E7748E">
              <w:t>unicate information about the income level and economic situation of the families?</w:t>
            </w:r>
            <w:r>
              <w:t xml:space="preserve"> Is this an accurate depiction given the information in the data table?</w:t>
            </w:r>
          </w:p>
          <w:p w:rsidR="00E51E13" w:rsidRDefault="00E51E13">
            <w:pPr>
              <w:rPr>
                <w:b/>
                <w:sz w:val="28"/>
              </w:rPr>
            </w:pPr>
          </w:p>
          <w:p w:rsidR="00E51E13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</w:tc>
        <w:tc>
          <w:tcPr>
            <w:tcW w:w="1920" w:type="pct"/>
            <w:gridSpan w:val="2"/>
          </w:tcPr>
          <w:p w:rsidR="00E51E13" w:rsidRDefault="00E51E13"/>
        </w:tc>
        <w:tc>
          <w:tcPr>
            <w:tcW w:w="2080" w:type="pct"/>
          </w:tcPr>
          <w:p w:rsidR="00E51E13" w:rsidRDefault="00E51E13"/>
        </w:tc>
      </w:tr>
      <w:tr w:rsidR="00E51E13" w:rsidTr="004E1B39">
        <w:tblPrEx>
          <w:tblCellMar>
            <w:left w:w="115" w:type="dxa"/>
            <w:right w:w="115" w:type="dxa"/>
          </w:tblCellMar>
          <w:tblLook w:val="00BF" w:firstRow="1" w:lastRow="0" w:firstColumn="1" w:lastColumn="0" w:noHBand="0" w:noVBand="0"/>
        </w:tblPrEx>
        <w:trPr>
          <w:trHeight w:val="2889"/>
        </w:trPr>
        <w:tc>
          <w:tcPr>
            <w:tcW w:w="1000" w:type="pct"/>
          </w:tcPr>
          <w:p w:rsidR="00E51E13" w:rsidRDefault="00E51E13">
            <w:pPr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lastRenderedPageBreak/>
              <w:t>Health</w:t>
            </w:r>
          </w:p>
          <w:p w:rsidR="00E51E13" w:rsidRPr="00E7748E" w:rsidRDefault="00E51E13" w:rsidP="000707AC">
            <w:r w:rsidRPr="00E7748E">
              <w:t>What can you tell about the status of health and health care from the photographs?</w:t>
            </w:r>
            <w:r>
              <w:t xml:space="preserve"> How is this supported or contradicted by the data table?</w:t>
            </w:r>
          </w:p>
          <w:p w:rsidR="00E51E13" w:rsidRPr="00EC22EB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  <w:p w:rsidR="00E51E13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  <w:p w:rsidR="00E51E13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</w:tc>
        <w:tc>
          <w:tcPr>
            <w:tcW w:w="1917" w:type="pct"/>
          </w:tcPr>
          <w:p w:rsidR="00E51E13" w:rsidRDefault="00E51E13"/>
        </w:tc>
        <w:tc>
          <w:tcPr>
            <w:tcW w:w="2083" w:type="pct"/>
            <w:gridSpan w:val="2"/>
          </w:tcPr>
          <w:p w:rsidR="00E51E13" w:rsidRDefault="00E51E13"/>
        </w:tc>
      </w:tr>
    </w:tbl>
    <w:p w:rsidR="00E51E13" w:rsidRDefault="00E51E13"/>
    <w:p w:rsidR="00E51E13" w:rsidRDefault="00E51E13" w:rsidP="00E51E13">
      <w:pPr>
        <w:pStyle w:val="ListParagraph"/>
        <w:numPr>
          <w:ilvl w:val="0"/>
          <w:numId w:val="1"/>
        </w:numPr>
      </w:pPr>
      <w:r w:rsidRPr="00E7748E">
        <w:t xml:space="preserve">Choose one of the countries and images that you have been working with over the last few lessons.  </w:t>
      </w:r>
    </w:p>
    <w:p w:rsidR="00E51E13" w:rsidRDefault="00E51E13" w:rsidP="00E51E13">
      <w:pPr>
        <w:pStyle w:val="ListParagraph"/>
        <w:numPr>
          <w:ilvl w:val="0"/>
          <w:numId w:val="1"/>
        </w:numPr>
      </w:pPr>
      <w:r w:rsidRPr="00E7748E">
        <w:t xml:space="preserve">Using all materials that are available to </w:t>
      </w:r>
      <w:r>
        <w:t xml:space="preserve">you, </w:t>
      </w:r>
      <w:r w:rsidRPr="00E7748E">
        <w:t xml:space="preserve">work together to answer these text-based questions.  </w:t>
      </w:r>
    </w:p>
    <w:p w:rsidR="00E51E13" w:rsidRDefault="00E51E13" w:rsidP="00E51E13">
      <w:pPr>
        <w:pStyle w:val="ListParagraph"/>
        <w:numPr>
          <w:ilvl w:val="0"/>
          <w:numId w:val="1"/>
        </w:numPr>
      </w:pPr>
      <w:r w:rsidRPr="00E7748E">
        <w:t>These questions will require you to think more deeply about the texts and how they connect to Menzel’s overall message and his message about globalization.</w:t>
      </w:r>
    </w:p>
    <w:p w:rsidR="004E1B39" w:rsidRDefault="00E51E13" w:rsidP="00E51E13">
      <w:pPr>
        <w:pStyle w:val="ListParagraph"/>
        <w:numPr>
          <w:ilvl w:val="0"/>
          <w:numId w:val="1"/>
        </w:numPr>
      </w:pPr>
      <w:r>
        <w:t xml:space="preserve">Identify what </w:t>
      </w:r>
      <w:r w:rsidRPr="00FB0860">
        <w:t xml:space="preserve">you believe is Menzel’s message regarding globalization.  List any evidence that supports this message.  </w:t>
      </w:r>
    </w:p>
    <w:p w:rsidR="00E51E13" w:rsidRDefault="00E51E13" w:rsidP="004E1B39">
      <w:pPr>
        <w:pStyle w:val="ListParagraph"/>
      </w:pPr>
    </w:p>
    <w:tbl>
      <w:tblPr>
        <w:tblStyle w:val="TableGrid"/>
        <w:tblW w:w="5635" w:type="pct"/>
        <w:tblInd w:w="-792" w:type="dxa"/>
        <w:tblLook w:val="04A0" w:firstRow="1" w:lastRow="0" w:firstColumn="1" w:lastColumn="0" w:noHBand="0" w:noVBand="1"/>
      </w:tblPr>
      <w:tblGrid>
        <w:gridCol w:w="2560"/>
        <w:gridCol w:w="5720"/>
        <w:gridCol w:w="6569"/>
      </w:tblGrid>
      <w:tr w:rsidR="004E1B39" w:rsidRPr="00EC22EB" w:rsidTr="004E1B39">
        <w:trPr>
          <w:trHeight w:val="639"/>
        </w:trPr>
        <w:tc>
          <w:tcPr>
            <w:tcW w:w="862" w:type="pct"/>
          </w:tcPr>
          <w:p w:rsidR="004E1B39" w:rsidRPr="00EC22EB" w:rsidRDefault="004E1B39" w:rsidP="009D1B19">
            <w:pPr>
              <w:jc w:val="center"/>
              <w:rPr>
                <w:b/>
                <w:sz w:val="28"/>
              </w:rPr>
            </w:pPr>
          </w:p>
        </w:tc>
        <w:tc>
          <w:tcPr>
            <w:tcW w:w="1926" w:type="pct"/>
          </w:tcPr>
          <w:p w:rsidR="004E1B39" w:rsidRDefault="004E1B39" w:rsidP="006224EF">
            <w:pPr>
              <w:jc w:val="center"/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t>Menzel’s message</w:t>
            </w:r>
          </w:p>
          <w:p w:rsidR="004E1B39" w:rsidRPr="00EC22EB" w:rsidRDefault="004E1B39" w:rsidP="006224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regarding globalization</w:t>
            </w:r>
          </w:p>
        </w:tc>
        <w:tc>
          <w:tcPr>
            <w:tcW w:w="2213" w:type="pct"/>
          </w:tcPr>
          <w:p w:rsidR="004E1B39" w:rsidRPr="00EC22EB" w:rsidRDefault="004E1B39" w:rsidP="009D1B19">
            <w:pPr>
              <w:jc w:val="center"/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t>Evidence from text</w:t>
            </w:r>
          </w:p>
        </w:tc>
      </w:tr>
      <w:tr w:rsidR="00E51E13" w:rsidTr="004E1B39">
        <w:tblPrEx>
          <w:tblCellMar>
            <w:left w:w="115" w:type="dxa"/>
            <w:right w:w="115" w:type="dxa"/>
          </w:tblCellMar>
          <w:tblLook w:val="00BF" w:firstRow="1" w:lastRow="0" w:firstColumn="1" w:lastColumn="0" w:noHBand="0" w:noVBand="0"/>
        </w:tblPrEx>
        <w:trPr>
          <w:trHeight w:val="2909"/>
          <w:tblHeader/>
        </w:trPr>
        <w:tc>
          <w:tcPr>
            <w:tcW w:w="862" w:type="pct"/>
          </w:tcPr>
          <w:p w:rsidR="00E51E13" w:rsidRPr="00EC22EB" w:rsidRDefault="00E51E13">
            <w:pPr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t>Education</w:t>
            </w:r>
          </w:p>
          <w:p w:rsidR="00E51E13" w:rsidRPr="00E7748E" w:rsidRDefault="00E51E13" w:rsidP="000707AC">
            <w:r w:rsidRPr="00E7748E">
              <w:t xml:space="preserve">How does Menzel allude to the education level and value system of the families that he photographed through his pictures? </w:t>
            </w:r>
            <w:r>
              <w:t>Is this corroborated by the statistics about that country?</w:t>
            </w:r>
          </w:p>
          <w:p w:rsidR="00E51E13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  <w:p w:rsidR="00E51E13" w:rsidRPr="00EC22EB" w:rsidRDefault="00E51E13">
            <w:pPr>
              <w:rPr>
                <w:b/>
                <w:sz w:val="28"/>
              </w:rPr>
            </w:pPr>
          </w:p>
        </w:tc>
        <w:tc>
          <w:tcPr>
            <w:tcW w:w="1926" w:type="pct"/>
          </w:tcPr>
          <w:p w:rsidR="00E51E13" w:rsidRDefault="00E51E13"/>
        </w:tc>
        <w:tc>
          <w:tcPr>
            <w:tcW w:w="2213" w:type="pct"/>
          </w:tcPr>
          <w:p w:rsidR="00E51E13" w:rsidRDefault="00E51E13"/>
        </w:tc>
      </w:tr>
      <w:tr w:rsidR="00E51E13" w:rsidTr="004E1B39">
        <w:trPr>
          <w:trHeight w:val="3210"/>
          <w:tblHeader/>
        </w:trPr>
        <w:tc>
          <w:tcPr>
            <w:tcW w:w="862" w:type="pct"/>
          </w:tcPr>
          <w:p w:rsidR="00E51E13" w:rsidRPr="00EC22EB" w:rsidRDefault="00E51E13">
            <w:pPr>
              <w:rPr>
                <w:b/>
                <w:sz w:val="28"/>
              </w:rPr>
            </w:pPr>
            <w:r w:rsidRPr="00EC22EB">
              <w:rPr>
                <w:b/>
                <w:sz w:val="28"/>
              </w:rPr>
              <w:lastRenderedPageBreak/>
              <w:t>Economic Activity</w:t>
            </w:r>
          </w:p>
          <w:p w:rsidR="00E51E13" w:rsidRPr="000707AC" w:rsidRDefault="00E51E13">
            <w:r w:rsidRPr="00E7748E">
              <w:t xml:space="preserve">How does Menzel’s use of images from both more developed and less developed countries throughout the </w:t>
            </w:r>
            <w:r w:rsidRPr="000707AC">
              <w:rPr>
                <w:i/>
              </w:rPr>
              <w:t>Hungry Planet</w:t>
            </w:r>
            <w:r w:rsidRPr="00E7748E">
              <w:t xml:space="preserve"> project reveal his point of view? Support your response with specific evidence from the photographs</w:t>
            </w:r>
            <w:r>
              <w:t xml:space="preserve"> and the data table</w:t>
            </w:r>
            <w:r w:rsidRPr="00E7748E">
              <w:t xml:space="preserve">. </w:t>
            </w:r>
          </w:p>
        </w:tc>
        <w:tc>
          <w:tcPr>
            <w:tcW w:w="1926" w:type="pct"/>
          </w:tcPr>
          <w:p w:rsidR="00E51E13" w:rsidRDefault="00E51E13"/>
        </w:tc>
        <w:tc>
          <w:tcPr>
            <w:tcW w:w="2213" w:type="pct"/>
          </w:tcPr>
          <w:p w:rsidR="00E51E13" w:rsidRDefault="00E51E13"/>
        </w:tc>
      </w:tr>
    </w:tbl>
    <w:p w:rsidR="000338DC" w:rsidRDefault="00D701A7"/>
    <w:sectPr w:rsidR="000338DC" w:rsidSect="00E51E13">
      <w:headerReference w:type="default" r:id="rId7"/>
      <w:pgSz w:w="15840" w:h="12240" w:orient="landscape"/>
      <w:pgMar w:top="1440" w:right="1440" w:bottom="2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1A7" w:rsidRDefault="00D701A7">
      <w:r>
        <w:separator/>
      </w:r>
    </w:p>
  </w:endnote>
  <w:endnote w:type="continuationSeparator" w:id="0">
    <w:p w:rsidR="00D701A7" w:rsidRDefault="00D7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1A7" w:rsidRDefault="00D701A7">
      <w:r>
        <w:separator/>
      </w:r>
    </w:p>
  </w:footnote>
  <w:footnote w:type="continuationSeparator" w:id="0">
    <w:p w:rsidR="00D701A7" w:rsidRDefault="00D7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13" w:rsidRPr="000707AC" w:rsidRDefault="00E51E13" w:rsidP="00E51E13">
    <w:pPr>
      <w:pStyle w:val="Header"/>
      <w:jc w:val="center"/>
      <w:rPr>
        <w:b/>
        <w:sz w:val="32"/>
      </w:rPr>
    </w:pPr>
    <w:r w:rsidRPr="000707AC">
      <w:rPr>
        <w:b/>
        <w:sz w:val="32"/>
      </w:rPr>
      <w:t>Text-Dependent Questions and Globalization Chart</w:t>
    </w:r>
  </w:p>
  <w:p w:rsidR="00E51E13" w:rsidRDefault="00E51E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33A95"/>
    <w:multiLevelType w:val="hybridMultilevel"/>
    <w:tmpl w:val="2832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B00BB"/>
    <w:multiLevelType w:val="hybridMultilevel"/>
    <w:tmpl w:val="87E0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F60C7"/>
    <w:multiLevelType w:val="hybridMultilevel"/>
    <w:tmpl w:val="6BBA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13"/>
    <w:rsid w:val="004E1B39"/>
    <w:rsid w:val="00AF1B8E"/>
    <w:rsid w:val="00CD1A5E"/>
    <w:rsid w:val="00D701A7"/>
    <w:rsid w:val="00E51E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E0014-2D77-4BAC-8DFC-F597426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E1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E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E51E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E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E1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51E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E1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Galbraith</dc:creator>
  <cp:keywords/>
  <cp:lastModifiedBy>Amanda Vitello</cp:lastModifiedBy>
  <cp:revision>2</cp:revision>
  <dcterms:created xsi:type="dcterms:W3CDTF">2016-08-04T14:51:00Z</dcterms:created>
  <dcterms:modified xsi:type="dcterms:W3CDTF">2016-08-04T14:51:00Z</dcterms:modified>
</cp:coreProperties>
</file>